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57" w:rsidRPr="009828C1" w:rsidRDefault="00065757" w:rsidP="009828C1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right"/>
        <w:rPr>
          <w:b/>
          <w:lang w:val="kk-KZ"/>
        </w:rPr>
      </w:pPr>
    </w:p>
    <w:p w:rsidR="00065757" w:rsidRPr="003B032A" w:rsidRDefault="00065757" w:rsidP="000873B7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center"/>
        <w:rPr>
          <w:rStyle w:val="1"/>
          <w:b/>
          <w:sz w:val="26"/>
          <w:szCs w:val="26"/>
          <w:lang w:val="kk-KZ"/>
        </w:rPr>
      </w:pPr>
      <w:r w:rsidRPr="003B032A">
        <w:rPr>
          <w:rStyle w:val="1"/>
          <w:b/>
          <w:sz w:val="26"/>
          <w:szCs w:val="26"/>
          <w:lang w:val="kk-KZ"/>
        </w:rPr>
        <w:t>Шымкент қаласы мәдениет, тілдерді дамыту және архивтер басқармасының «Шымкент қалалық жасөспірімдер кітапханасы» К</w:t>
      </w:r>
      <w:r>
        <w:rPr>
          <w:rStyle w:val="1"/>
          <w:b/>
          <w:sz w:val="26"/>
          <w:szCs w:val="26"/>
          <w:lang w:val="kk-KZ"/>
        </w:rPr>
        <w:t>ММ</w:t>
      </w:r>
      <w:r w:rsidRPr="003B032A">
        <w:rPr>
          <w:rStyle w:val="1"/>
          <w:b/>
          <w:sz w:val="26"/>
          <w:szCs w:val="26"/>
          <w:lang w:val="kk-KZ"/>
        </w:rPr>
        <w:t xml:space="preserve">-ның сыбайлас жемқорлыққа қарсы </w:t>
      </w:r>
      <w:bookmarkStart w:id="0" w:name="_GoBack"/>
      <w:bookmarkEnd w:id="0"/>
      <w:r w:rsidRPr="003B032A">
        <w:rPr>
          <w:rStyle w:val="1"/>
          <w:b/>
          <w:sz w:val="26"/>
          <w:szCs w:val="26"/>
          <w:lang w:val="kk-KZ"/>
        </w:rPr>
        <w:t>СТАНДАРТЫ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</w:p>
    <w:p w:rsidR="00065757" w:rsidRPr="00AB7C14" w:rsidRDefault="00065757" w:rsidP="00A14742">
      <w:pPr>
        <w:pStyle w:val="2"/>
        <w:numPr>
          <w:ilvl w:val="0"/>
          <w:numId w:val="1"/>
        </w:numPr>
        <w:shd w:val="clear" w:color="auto" w:fill="auto"/>
        <w:tabs>
          <w:tab w:val="left" w:pos="284"/>
          <w:tab w:val="left" w:pos="1555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AB7C14">
        <w:rPr>
          <w:rStyle w:val="1"/>
          <w:sz w:val="26"/>
          <w:szCs w:val="26"/>
          <w:lang w:val="kk-KZ"/>
        </w:rPr>
        <w:t>Сыбайлас</w:t>
      </w:r>
      <w:r w:rsidRPr="00AB7C14">
        <w:rPr>
          <w:rStyle w:val="1"/>
          <w:sz w:val="26"/>
          <w:szCs w:val="26"/>
          <w:lang w:val="kk-KZ"/>
        </w:rPr>
        <w:tab/>
        <w:t>жемқорлыққа қарсы стандартты әзірлеуші:</w:t>
      </w:r>
    </w:p>
    <w:p w:rsidR="00065757" w:rsidRDefault="00065757" w:rsidP="00A14742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«</w:t>
      </w:r>
      <w:r w:rsidRPr="003B032A">
        <w:rPr>
          <w:sz w:val="26"/>
          <w:szCs w:val="26"/>
          <w:lang w:val="kk-KZ"/>
        </w:rPr>
        <w:t>Шымкент қалалық жасөспірімдер кітапханасы</w:t>
      </w:r>
      <w:r w:rsidRPr="003B032A">
        <w:rPr>
          <w:rStyle w:val="1"/>
          <w:sz w:val="26"/>
          <w:szCs w:val="26"/>
          <w:lang w:val="kk-KZ"/>
        </w:rPr>
        <w:t>» К</w:t>
      </w:r>
      <w:r>
        <w:rPr>
          <w:rStyle w:val="1"/>
          <w:sz w:val="26"/>
          <w:szCs w:val="26"/>
          <w:lang w:val="kk-KZ"/>
        </w:rPr>
        <w:t>ММ</w:t>
      </w:r>
      <w:r w:rsidRPr="003B032A">
        <w:rPr>
          <w:rStyle w:val="1"/>
          <w:sz w:val="26"/>
          <w:szCs w:val="26"/>
          <w:lang w:val="kk-KZ"/>
        </w:rPr>
        <w:t>-ы: әрі қарай «Кітапхана»</w:t>
      </w:r>
      <w:r>
        <w:rPr>
          <w:rStyle w:val="1"/>
          <w:sz w:val="26"/>
          <w:szCs w:val="26"/>
          <w:lang w:val="kk-KZ"/>
        </w:rPr>
        <w:t>;</w:t>
      </w:r>
    </w:p>
    <w:p w:rsidR="00065757" w:rsidRPr="003B032A" w:rsidRDefault="00065757" w:rsidP="00A14742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 w:rsidRPr="00A14742">
        <w:rPr>
          <w:rStyle w:val="1"/>
          <w:b/>
          <w:sz w:val="26"/>
          <w:szCs w:val="26"/>
          <w:lang w:val="kk-KZ"/>
        </w:rPr>
        <w:t>2</w:t>
      </w:r>
      <w:r>
        <w:rPr>
          <w:rStyle w:val="1"/>
          <w:sz w:val="26"/>
          <w:szCs w:val="26"/>
          <w:lang w:val="kk-KZ"/>
        </w:rPr>
        <w:t xml:space="preserve">. </w:t>
      </w:r>
      <w:r w:rsidRPr="00AB7C14">
        <w:rPr>
          <w:rStyle w:val="1"/>
          <w:sz w:val="26"/>
          <w:szCs w:val="26"/>
          <w:lang w:val="kk-KZ"/>
        </w:rPr>
        <w:t>Сыбайлас жемқорлыққа қарсы стандарт</w:t>
      </w:r>
      <w:r>
        <w:rPr>
          <w:rStyle w:val="1"/>
          <w:sz w:val="26"/>
          <w:szCs w:val="26"/>
          <w:lang w:val="kk-KZ"/>
        </w:rPr>
        <w:t xml:space="preserve"> сыбайлас жемқорлықтың алдын алуға бағытталған қоғамдық қатынастардың ерекшеленген саласына ұсынымдар жүйесін орнатуға бағытталған; </w:t>
      </w:r>
    </w:p>
    <w:p w:rsidR="00065757" w:rsidRPr="00AB7C14" w:rsidRDefault="00065757" w:rsidP="00AB7C14">
      <w:pPr>
        <w:pStyle w:val="2"/>
        <w:numPr>
          <w:ilvl w:val="0"/>
          <w:numId w:val="6"/>
        </w:numPr>
        <w:shd w:val="clear" w:color="auto" w:fill="auto"/>
        <w:tabs>
          <w:tab w:val="left" w:pos="284"/>
          <w:tab w:val="left" w:pos="1565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AB7C14">
        <w:rPr>
          <w:rStyle w:val="1"/>
          <w:sz w:val="26"/>
          <w:szCs w:val="26"/>
          <w:lang w:val="kk-KZ"/>
        </w:rPr>
        <w:t>Сыбайлас жемқорлыққа қарсы стандартты қолдану және орындау:</w:t>
      </w:r>
    </w:p>
    <w:p w:rsidR="00065757" w:rsidRDefault="00065757" w:rsidP="0027395B">
      <w:pPr>
        <w:pStyle w:val="2"/>
        <w:shd w:val="clear" w:color="auto" w:fill="auto"/>
        <w:tabs>
          <w:tab w:val="left" w:pos="284"/>
          <w:tab w:val="left" w:pos="490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>
        <w:rPr>
          <w:rStyle w:val="1"/>
          <w:sz w:val="26"/>
          <w:szCs w:val="26"/>
          <w:lang w:val="kk-KZ"/>
        </w:rPr>
        <w:t xml:space="preserve"> - </w:t>
      </w:r>
      <w:r w:rsidRPr="003B032A">
        <w:rPr>
          <w:rStyle w:val="1"/>
          <w:sz w:val="26"/>
          <w:szCs w:val="26"/>
          <w:lang w:val="kk-KZ"/>
        </w:rPr>
        <w:t>Сыбайлас жемқорлыққа қарсы стандарт Кітапхана қызметінде жеке жэне</w:t>
      </w:r>
    </w:p>
    <w:p w:rsidR="00065757" w:rsidRDefault="00065757" w:rsidP="00A14742">
      <w:pPr>
        <w:pStyle w:val="2"/>
        <w:shd w:val="clear" w:color="auto" w:fill="auto"/>
        <w:tabs>
          <w:tab w:val="left" w:pos="284"/>
          <w:tab w:val="left" w:pos="485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заңды тұлғалардың құқықтары мен заңды мүдделерін іске асыру кезінде пайдаланады.</w:t>
      </w:r>
    </w:p>
    <w:p w:rsidR="00065757" w:rsidRPr="003B032A" w:rsidRDefault="00065757" w:rsidP="00A14742">
      <w:pPr>
        <w:pStyle w:val="2"/>
        <w:shd w:val="clear" w:color="auto" w:fill="auto"/>
        <w:tabs>
          <w:tab w:val="left" w:pos="284"/>
          <w:tab w:val="left" w:pos="485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>
        <w:rPr>
          <w:rStyle w:val="1"/>
          <w:sz w:val="26"/>
          <w:szCs w:val="26"/>
          <w:lang w:val="kk-KZ"/>
        </w:rPr>
        <w:t xml:space="preserve"> - Сы</w:t>
      </w:r>
      <w:r w:rsidRPr="003B032A">
        <w:rPr>
          <w:rStyle w:val="1"/>
          <w:sz w:val="26"/>
          <w:szCs w:val="26"/>
          <w:lang w:val="kk-KZ"/>
        </w:rPr>
        <w:t>байлас жемқорлыққа карсы стандарт Кітапхана</w:t>
      </w:r>
      <w:r>
        <w:rPr>
          <w:rStyle w:val="1"/>
          <w:sz w:val="26"/>
          <w:szCs w:val="26"/>
          <w:lang w:val="kk-KZ"/>
        </w:rPr>
        <w:t>н</w:t>
      </w:r>
      <w:r w:rsidRPr="003B032A">
        <w:rPr>
          <w:rStyle w:val="1"/>
          <w:sz w:val="26"/>
          <w:szCs w:val="26"/>
          <w:lang w:val="kk-KZ"/>
        </w:rPr>
        <w:t>ың барлық қызметкерлерімен орындау үшін міндетті.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>
        <w:rPr>
          <w:rStyle w:val="1"/>
          <w:sz w:val="26"/>
          <w:szCs w:val="26"/>
          <w:lang w:val="kk-KZ"/>
        </w:rPr>
        <w:t xml:space="preserve"> - </w:t>
      </w:r>
      <w:r w:rsidRPr="003B032A">
        <w:rPr>
          <w:rStyle w:val="1"/>
          <w:sz w:val="26"/>
          <w:szCs w:val="26"/>
          <w:lang w:val="kk-KZ"/>
        </w:rPr>
        <w:t>Сыбайлас жемқорлыққа карсы стандарттардың қолданылуы мен орындалуына Кітапхананың барлық қызметшілері дербес жауаптылықта болады.</w:t>
      </w:r>
    </w:p>
    <w:p w:rsidR="00065757" w:rsidRPr="0027395B" w:rsidRDefault="00065757" w:rsidP="00AB7C14">
      <w:pPr>
        <w:pStyle w:val="2"/>
        <w:numPr>
          <w:ilvl w:val="0"/>
          <w:numId w:val="6"/>
        </w:numPr>
        <w:shd w:val="clear" w:color="auto" w:fill="auto"/>
        <w:tabs>
          <w:tab w:val="left" w:pos="284"/>
          <w:tab w:val="left" w:pos="1493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 w:rsidRPr="0027395B">
        <w:rPr>
          <w:rStyle w:val="1"/>
          <w:sz w:val="26"/>
          <w:szCs w:val="26"/>
          <w:lang w:val="kk-KZ"/>
        </w:rPr>
        <w:t>Сыбайлас жемқорлыққа қарсы стандарттың қағидаттары;</w:t>
      </w:r>
    </w:p>
    <w:p w:rsidR="00065757" w:rsidRPr="00AB7C14" w:rsidRDefault="00065757" w:rsidP="00AB7C14">
      <w:pPr>
        <w:pStyle w:val="2"/>
        <w:shd w:val="clear" w:color="auto" w:fill="auto"/>
        <w:tabs>
          <w:tab w:val="left" w:pos="284"/>
          <w:tab w:val="left" w:pos="1493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>
        <w:rPr>
          <w:rStyle w:val="1"/>
          <w:b/>
          <w:sz w:val="26"/>
          <w:szCs w:val="26"/>
          <w:lang w:val="kk-KZ"/>
        </w:rPr>
        <w:t xml:space="preserve"> </w:t>
      </w:r>
      <w:r w:rsidRPr="00AB7C14">
        <w:rPr>
          <w:rStyle w:val="1"/>
          <w:sz w:val="26"/>
          <w:szCs w:val="26"/>
          <w:lang w:val="kk-KZ"/>
        </w:rPr>
        <w:t>- заңдылық;</w:t>
      </w:r>
    </w:p>
    <w:p w:rsidR="00065757" w:rsidRPr="00AB7C14" w:rsidRDefault="00065757" w:rsidP="00AB7C14">
      <w:pPr>
        <w:pStyle w:val="2"/>
        <w:shd w:val="clear" w:color="auto" w:fill="auto"/>
        <w:tabs>
          <w:tab w:val="left" w:pos="284"/>
          <w:tab w:val="left" w:pos="1493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 w:rsidRPr="00AB7C14">
        <w:rPr>
          <w:rStyle w:val="1"/>
          <w:sz w:val="26"/>
          <w:szCs w:val="26"/>
          <w:lang w:val="kk-KZ"/>
        </w:rPr>
        <w:t xml:space="preserve"> - ашықтық;</w:t>
      </w:r>
    </w:p>
    <w:p w:rsidR="00065757" w:rsidRPr="00AB7C14" w:rsidRDefault="00065757" w:rsidP="00AB7C14">
      <w:pPr>
        <w:pStyle w:val="2"/>
        <w:shd w:val="clear" w:color="auto" w:fill="auto"/>
        <w:tabs>
          <w:tab w:val="left" w:pos="284"/>
          <w:tab w:val="left" w:pos="1493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 w:rsidRPr="00AB7C14">
        <w:rPr>
          <w:rStyle w:val="1"/>
          <w:sz w:val="26"/>
          <w:szCs w:val="26"/>
          <w:lang w:val="kk-KZ"/>
        </w:rPr>
        <w:t xml:space="preserve"> - әдептілік;</w:t>
      </w:r>
    </w:p>
    <w:p w:rsidR="00065757" w:rsidRDefault="00065757" w:rsidP="00AB7C14">
      <w:pPr>
        <w:pStyle w:val="2"/>
        <w:shd w:val="clear" w:color="auto" w:fill="auto"/>
        <w:tabs>
          <w:tab w:val="left" w:pos="284"/>
          <w:tab w:val="left" w:pos="1493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>
        <w:rPr>
          <w:rStyle w:val="1"/>
          <w:sz w:val="26"/>
          <w:szCs w:val="26"/>
          <w:lang w:val="kk-KZ"/>
        </w:rPr>
        <w:t xml:space="preserve"> - жеке және заңды тұлғалардың құқықтары мен заңды мүдделерін сақтау және оларды сыбайлас жемқорлық көріністерінен қорғау;</w:t>
      </w:r>
    </w:p>
    <w:p w:rsidR="00065757" w:rsidRDefault="00065757" w:rsidP="00AB7C14">
      <w:pPr>
        <w:pStyle w:val="2"/>
        <w:shd w:val="clear" w:color="auto" w:fill="auto"/>
        <w:tabs>
          <w:tab w:val="left" w:pos="284"/>
          <w:tab w:val="left" w:pos="1493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>
        <w:rPr>
          <w:rStyle w:val="1"/>
          <w:sz w:val="26"/>
          <w:szCs w:val="26"/>
          <w:lang w:val="kk-KZ"/>
        </w:rPr>
        <w:t xml:space="preserve"> - мүдделер қақтығысын болдырмау болып табылады.</w:t>
      </w:r>
    </w:p>
    <w:p w:rsidR="00065757" w:rsidRDefault="00065757" w:rsidP="00AB7C14">
      <w:pPr>
        <w:pStyle w:val="2"/>
        <w:shd w:val="clear" w:color="auto" w:fill="auto"/>
        <w:tabs>
          <w:tab w:val="left" w:pos="284"/>
          <w:tab w:val="left" w:pos="1493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 w:rsidRPr="0027395B">
        <w:rPr>
          <w:rStyle w:val="1"/>
          <w:b/>
          <w:sz w:val="26"/>
          <w:szCs w:val="26"/>
          <w:lang w:val="kk-KZ"/>
        </w:rPr>
        <w:t>5</w:t>
      </w:r>
      <w:r>
        <w:rPr>
          <w:rStyle w:val="1"/>
          <w:sz w:val="26"/>
          <w:szCs w:val="26"/>
          <w:lang w:val="kk-KZ"/>
        </w:rPr>
        <w:t xml:space="preserve">. </w:t>
      </w:r>
      <w:r w:rsidRPr="003B032A">
        <w:rPr>
          <w:rStyle w:val="1"/>
          <w:sz w:val="26"/>
          <w:szCs w:val="26"/>
          <w:lang w:val="kk-KZ"/>
        </w:rPr>
        <w:t>Сыбайлас жемқорлыққа қарсы стандартпен қозғалатын салада жеке және заңды тұлғалардың құкықтары мен заңды мүдделерін іске асыру кезінде: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заңдылық қағидатын, Қазақстан Республикасы Конституциясының, заңдары мен өзге де нормативтік қүқықтық актілерінің талаптарын басшылыққа алу;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мүдделер қактығысының пайда болуының әр мүмкіндігіне жол бермеу бойынша шаралар қабылдау;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жеке жэне заңды тұлғалардың өз қүқықтары мен мүдделерін іске асыруын қиындататын әрекеттерге (әрекетсіздікке) жол бермеу;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өз лауазымдық өкілеттіктерін және олармен байланысты жеке мүліктік және мүліктік емес пайда алу мүмкіндіктеріне пайдаланбау;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жоғары кәсіптік жұмыс үшін бар жігерін салуға қойылған тапсырмаларды шешудің оптималды, үнемі және өзге де құзыретті тәсілдерін қолдану;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қызметтік міндеттерді нәтижелі орындау үшін үнемі өз кәсіптік деңгейі мен біліктілігін жетілдіру;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жеке және заңды тұлғалардың өтініштерін қарау кезінде өзінің қызмет бабын пайдаланып қиянат етуді, негізсіз төрешілдік көріністеріне және әуре-сарсаңға салуды, сондай-ақ дөрекілік танытуды және теріс түсінікті болдырмау;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азаматтар мен заңды тұлғалар құқықтарының, бостандықтары мен заңды мүдделерінің сақталуын және қорғалуын қаматамасыз етуді, азаматтардың өтініштерін заңнамамен белгіленген мерзімде және тәртіпте қарау, ол бойынша тиісті шара қабылдау;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 xml:space="preserve">лауазымдық өкілеттіктерін атқару кезінде алатын, азаматтардың жеке өмірін, ар-намысы мен қадір-қасиетін козғайтын мәліметтерді жария етпеуге және </w:t>
      </w:r>
      <w:r w:rsidRPr="003B032A">
        <w:rPr>
          <w:rStyle w:val="1"/>
          <w:sz w:val="26"/>
          <w:szCs w:val="26"/>
          <w:lang w:val="kk-KZ"/>
        </w:rPr>
        <w:lastRenderedPageBreak/>
        <w:t>Қазақстан Республикасының заңдарында көзделген жағдайларды қоспағанда, олардан мұндай ақпарат беруді талап етпеу;</w:t>
      </w:r>
    </w:p>
    <w:p w:rsidR="00065757" w:rsidRPr="003B032A" w:rsidRDefault="00065757" w:rsidP="003B032A">
      <w:pPr>
        <w:pStyle w:val="11"/>
        <w:keepNext/>
        <w:keepLines/>
        <w:shd w:val="clear" w:color="auto" w:fill="auto"/>
        <w:tabs>
          <w:tab w:val="left" w:pos="284"/>
        </w:tabs>
        <w:spacing w:before="0" w:after="0" w:line="240" w:lineRule="auto"/>
        <w:contextualSpacing/>
        <w:jc w:val="both"/>
        <w:rPr>
          <w:b w:val="0"/>
          <w:sz w:val="26"/>
          <w:szCs w:val="26"/>
          <w:lang w:val="kk-KZ"/>
        </w:rPr>
      </w:pPr>
      <w:bookmarkStart w:id="1" w:name="bookmark0"/>
      <w:r w:rsidRPr="0027395B">
        <w:rPr>
          <w:rStyle w:val="12"/>
          <w:sz w:val="26"/>
          <w:szCs w:val="26"/>
          <w:lang w:val="kk-KZ"/>
        </w:rPr>
        <w:t>6</w:t>
      </w:r>
      <w:r w:rsidRPr="003B032A">
        <w:rPr>
          <w:rStyle w:val="12"/>
          <w:b w:val="0"/>
          <w:sz w:val="26"/>
          <w:szCs w:val="26"/>
          <w:lang w:val="kk-KZ"/>
        </w:rPr>
        <w:t>. Өз құзыреті аясында басқару және өзге де шешімдерді дайындау және қабылдау кезінде:</w:t>
      </w:r>
      <w:bookmarkEnd w:id="1"/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Қазақстан Республикасы заңнамасын сақтау;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құ</w:t>
      </w:r>
      <w:r w:rsidRPr="003B032A">
        <w:rPr>
          <w:rStyle w:val="1"/>
          <w:sz w:val="26"/>
          <w:szCs w:val="26"/>
          <w:lang w:val="kk-KZ"/>
        </w:rPr>
        <w:t xml:space="preserve">пиялылық сақтау және қызметтік және мемлекеттік құпияны қамту; 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кәсіби (қызметтік) әдепті сактау;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сыбайлас жемқорлық қүқық бұзушылықтарға бейімдейтін жағдайлар жөнінде шұғыл жазбаша түрде Мекеме басшысын, уәкілетті мемлекеттік органдарды хабардар ету;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лауазымдық міндеттерін атқару кезінде жеке және заңды тұлғаларға ерекше ықылас көрсетпеуге, олардың ықпалынан тәуелсіз болуға;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жеке сипаттағы мәселелерді шешу кезінде мемлекеттік органдардың, ұйымдардың, мемлекеттік қызметшілер мен өзге де адамдардың қызметіне ықпал ету үшін өзінің қызметтік жағдайын пайдаланбауға;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үшінші тұлғалардың мүдделерін ұсыну мен қорғаудан, олардың атынан әрекет жасаудан тартыну;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әділ қызметтік шешім қабылдауына әсер ете алатын қарым-қатынастардың бекітілген тәртібін бұзатын заңсыз өтініштер мен әріптестерге және басшылыққа жүгінуден тартыну;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мүдделер қақтығысына жол бермеу, ал олар туындаған жағдайда заңға сәйкес оларды жою бойынша шаралар қабылдау;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сыбайлас жемқорлыққа карсы тұру, жемқорлық кұкык бұзушылыққа жол бермеу;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мемлекеттік қызметшілер басқа мемлекеттік қызметшілер тарапынан болатын сыбайлас жемкорлық кұкык бұзушылық  фактілерінің жолын кесу;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жеке және (немесе) заңды тұлғалардың өз кұқыктары мен заңды мүдделерін іске асыруын қиындататын іс-әрекеттерге (әрекесіздікке) жол бермеу;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өз кұзіреті шегінде сыбайлас жемқорлыққа қарсы іс-қимыл туралы Қазакстан Республикасы заңнамасының талаптарын орындауды қамтамасыз ету;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қызметтік ақпаратты және басқа да мемлекеттік мүлікті қызметтік әрекетіне материалдық-техникалық, қаржылық және ақпараттық қамтамасыздандыруды қызметтік емес мақсаттарға пайдалануға жол бермеу;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мемлекеттік қызметкердің кұзыретіне кіретін шешім шығару кезінде ешқандай материалдық игіліктер, қызмет көрсетулер және өзге де артықшылықтар қабылдамау;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еңбек тәртібін мүліксіз сактау, берілген міндеттерін тиімді пайдалану, кызметтік міндеттерін адал алалықсыз және сапалы атқару, жұмыс уақытын тиімді пайдалану;</w:t>
      </w:r>
      <w:r>
        <w:rPr>
          <w:rStyle w:val="1"/>
          <w:sz w:val="26"/>
          <w:szCs w:val="26"/>
          <w:lang w:val="kk-KZ"/>
        </w:rPr>
        <w:t xml:space="preserve"> </w:t>
      </w:r>
    </w:p>
    <w:p w:rsidR="00065757" w:rsidRPr="003B032A" w:rsidRDefault="00065757" w:rsidP="003B032A">
      <w:pPr>
        <w:pStyle w:val="11"/>
        <w:keepNext/>
        <w:keepLines/>
        <w:shd w:val="clear" w:color="auto" w:fill="auto"/>
        <w:tabs>
          <w:tab w:val="left" w:pos="284"/>
        </w:tabs>
        <w:spacing w:before="0" w:after="0" w:line="240" w:lineRule="auto"/>
        <w:contextualSpacing/>
        <w:jc w:val="both"/>
        <w:rPr>
          <w:b w:val="0"/>
          <w:sz w:val="26"/>
          <w:szCs w:val="26"/>
          <w:lang w:val="kk-KZ"/>
        </w:rPr>
      </w:pPr>
      <w:bookmarkStart w:id="2" w:name="bookmark1"/>
      <w:r w:rsidRPr="0027395B">
        <w:rPr>
          <w:rStyle w:val="13"/>
          <w:b/>
          <w:sz w:val="26"/>
          <w:szCs w:val="26"/>
          <w:lang w:val="kk-KZ"/>
        </w:rPr>
        <w:t>7.</w:t>
      </w:r>
      <w:r w:rsidRPr="003B032A">
        <w:rPr>
          <w:rStyle w:val="13"/>
          <w:sz w:val="26"/>
          <w:szCs w:val="26"/>
          <w:lang w:val="kk-KZ"/>
        </w:rPr>
        <w:t xml:space="preserve"> Тіршілік әрекеті</w:t>
      </w:r>
      <w:r w:rsidRPr="003B032A">
        <w:rPr>
          <w:rStyle w:val="12"/>
          <w:sz w:val="26"/>
          <w:szCs w:val="26"/>
          <w:lang w:val="kk-KZ"/>
        </w:rPr>
        <w:t xml:space="preserve"> </w:t>
      </w:r>
      <w:r w:rsidRPr="003B032A">
        <w:rPr>
          <w:rStyle w:val="12"/>
          <w:b w:val="0"/>
          <w:sz w:val="26"/>
          <w:szCs w:val="26"/>
          <w:lang w:val="kk-KZ"/>
        </w:rPr>
        <w:t>саласы ерекшелігіне байланысты туындайтын</w:t>
      </w:r>
      <w:r w:rsidRPr="003B032A">
        <w:rPr>
          <w:rStyle w:val="13"/>
          <w:b/>
          <w:sz w:val="26"/>
          <w:szCs w:val="26"/>
          <w:lang w:val="kk-KZ"/>
        </w:rPr>
        <w:t xml:space="preserve"> </w:t>
      </w:r>
      <w:r w:rsidRPr="003B032A">
        <w:rPr>
          <w:rStyle w:val="13"/>
          <w:sz w:val="26"/>
          <w:szCs w:val="26"/>
          <w:lang w:val="kk-KZ"/>
        </w:rPr>
        <w:t xml:space="preserve">өзге </w:t>
      </w:r>
      <w:r w:rsidRPr="003B032A">
        <w:rPr>
          <w:rStyle w:val="110"/>
          <w:sz w:val="26"/>
          <w:szCs w:val="26"/>
          <w:lang w:val="kk-KZ"/>
        </w:rPr>
        <w:t>карым</w:t>
      </w:r>
      <w:r w:rsidRPr="003B032A">
        <w:rPr>
          <w:rStyle w:val="12"/>
          <w:b w:val="0"/>
          <w:sz w:val="26"/>
          <w:szCs w:val="26"/>
          <w:lang w:val="kk-KZ"/>
        </w:rPr>
        <w:t>-қатынастар кезінде:</w:t>
      </w:r>
      <w:bookmarkEnd w:id="2"/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-мемлекет мүдделеріне шығын келтіретін Кітапхана жұмысына бөгет болатын және тиімділігін түсіретін әрекеттерге төтеп беру;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-өзінің лауазымдық өкілеттілігіне сәйкес функцияларды іске асыру; қызметтік әдеп нормаларын сақтау;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бағынысты қызметкерлер мен өзге лауазымды тұлғалардың тарапынан сыбайлас жемқорлыққа қарсы заңнаманы бұзу деректерін болдырмау және жол бермеу;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lastRenderedPageBreak/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мәлім болған сыбайлас жемқорлық құқық бұзушылық жағдайлары туралы құкық қорғаушы органдарға (немесе) басшылыққа тез арада хабарлау.</w:t>
      </w:r>
    </w:p>
    <w:p w:rsidR="00065757" w:rsidRPr="003B032A" w:rsidRDefault="00065757" w:rsidP="003B032A">
      <w:pPr>
        <w:pStyle w:val="121"/>
        <w:keepNext/>
        <w:keepLines/>
        <w:shd w:val="clear" w:color="auto" w:fill="auto"/>
        <w:tabs>
          <w:tab w:val="left" w:pos="284"/>
        </w:tabs>
        <w:spacing w:before="0" w:after="0" w:line="240" w:lineRule="auto"/>
        <w:contextualSpacing/>
        <w:jc w:val="both"/>
        <w:rPr>
          <w:b/>
          <w:sz w:val="26"/>
          <w:szCs w:val="26"/>
        </w:rPr>
      </w:pPr>
      <w:bookmarkStart w:id="3" w:name="bookmark2"/>
      <w:r>
        <w:rPr>
          <w:rStyle w:val="122"/>
          <w:b/>
          <w:sz w:val="26"/>
          <w:szCs w:val="26"/>
          <w:lang w:val="kk-KZ"/>
        </w:rPr>
        <w:t>8</w:t>
      </w:r>
      <w:r w:rsidRPr="003B032A">
        <w:rPr>
          <w:rStyle w:val="122"/>
          <w:b/>
          <w:sz w:val="26"/>
          <w:szCs w:val="26"/>
          <w:lang w:val="kk-KZ"/>
        </w:rPr>
        <w:t>.</w:t>
      </w:r>
      <w:r>
        <w:rPr>
          <w:rStyle w:val="122"/>
          <w:b/>
          <w:sz w:val="26"/>
          <w:szCs w:val="26"/>
          <w:lang w:val="kk-KZ"/>
        </w:rPr>
        <w:t xml:space="preserve"> </w:t>
      </w:r>
      <w:r w:rsidRPr="0027395B">
        <w:rPr>
          <w:rStyle w:val="122"/>
          <w:sz w:val="26"/>
          <w:szCs w:val="26"/>
        </w:rPr>
        <w:t>Өзге де шектеулер</w:t>
      </w:r>
      <w:r w:rsidRPr="0027395B">
        <w:rPr>
          <w:rStyle w:val="122"/>
          <w:sz w:val="26"/>
          <w:szCs w:val="26"/>
          <w:lang w:val="kk-KZ"/>
        </w:rPr>
        <w:t xml:space="preserve"> </w:t>
      </w:r>
      <w:r w:rsidRPr="0027395B">
        <w:rPr>
          <w:rStyle w:val="122"/>
          <w:sz w:val="26"/>
          <w:szCs w:val="26"/>
        </w:rPr>
        <w:t>мен тыйымдар:</w:t>
      </w:r>
      <w:bookmarkEnd w:id="3"/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</w:rPr>
      </w:pPr>
      <w:r w:rsidRPr="003B032A">
        <w:rPr>
          <w:rStyle w:val="1"/>
          <w:sz w:val="26"/>
          <w:szCs w:val="26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</w:rPr>
        <w:t>Қазақстан Республикасының Конституциясын ж</w:t>
      </w:r>
      <w:r w:rsidRPr="003B032A">
        <w:rPr>
          <w:rStyle w:val="1"/>
          <w:sz w:val="26"/>
          <w:szCs w:val="26"/>
          <w:lang w:val="kk-KZ"/>
        </w:rPr>
        <w:t>ә</w:t>
      </w:r>
      <w:r w:rsidRPr="003B032A">
        <w:rPr>
          <w:rStyle w:val="1"/>
          <w:sz w:val="26"/>
          <w:szCs w:val="26"/>
        </w:rPr>
        <w:t xml:space="preserve">не Қазақстан Республикасы заңының </w:t>
      </w:r>
      <w:r w:rsidRPr="003B032A">
        <w:rPr>
          <w:rStyle w:val="1"/>
          <w:sz w:val="26"/>
          <w:szCs w:val="26"/>
          <w:lang w:val="kk-KZ"/>
        </w:rPr>
        <w:t>ө</w:t>
      </w:r>
      <w:r w:rsidRPr="003B032A">
        <w:rPr>
          <w:rStyle w:val="1"/>
          <w:sz w:val="26"/>
          <w:szCs w:val="26"/>
        </w:rPr>
        <w:t>зге талаптарын сақтау;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kk-KZ"/>
        </w:rPr>
      </w:pPr>
      <w:r w:rsidRPr="003B032A">
        <w:rPr>
          <w:rStyle w:val="1"/>
          <w:sz w:val="26"/>
          <w:szCs w:val="26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</w:rPr>
        <w:t>Қазақстан Республикасының заңдарында белгіленген шектеулерді сақтау;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-</w:t>
      </w:r>
      <w:r>
        <w:rPr>
          <w:rStyle w:val="1"/>
          <w:sz w:val="26"/>
          <w:szCs w:val="26"/>
          <w:lang w:val="kk-KZ"/>
        </w:rPr>
        <w:t xml:space="preserve"> </w:t>
      </w:r>
      <w:r w:rsidRPr="003B032A">
        <w:rPr>
          <w:rStyle w:val="1"/>
          <w:sz w:val="26"/>
          <w:szCs w:val="26"/>
          <w:lang w:val="kk-KZ"/>
        </w:rPr>
        <w:t>лауазымдық құзыреттілігін және оған қатысты мүмкіншіліктерді өзіне мүліктік және мүліктік емес пайда табу үшін қолданбау.</w:t>
      </w: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</w:p>
    <w:p w:rsidR="00065757" w:rsidRPr="003B032A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Стандартпен</w:t>
      </w:r>
    </w:p>
    <w:p w:rsidR="00065757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  <w:r w:rsidRPr="003B032A">
        <w:rPr>
          <w:rStyle w:val="1"/>
          <w:sz w:val="26"/>
          <w:szCs w:val="26"/>
          <w:lang w:val="kk-KZ"/>
        </w:rPr>
        <w:t>таныстық</w:t>
      </w:r>
      <w:r w:rsidRPr="003B032A">
        <w:rPr>
          <w:rStyle w:val="1"/>
          <w:sz w:val="26"/>
          <w:szCs w:val="26"/>
        </w:rPr>
        <w:t>:</w:t>
      </w:r>
    </w:p>
    <w:p w:rsidR="00065757" w:rsidRDefault="00065757" w:rsidP="003B032A">
      <w:pPr>
        <w:pStyle w:val="2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rStyle w:val="1"/>
          <w:sz w:val="26"/>
          <w:szCs w:val="26"/>
          <w:lang w:val="kk-KZ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51"/>
        <w:gridCol w:w="2434"/>
        <w:gridCol w:w="3969"/>
        <w:gridCol w:w="2234"/>
      </w:tblGrid>
      <w:tr w:rsidR="00065757" w:rsidTr="000873B7">
        <w:trPr>
          <w:trHeight w:val="533"/>
        </w:trPr>
        <w:tc>
          <w:tcPr>
            <w:tcW w:w="651" w:type="dxa"/>
          </w:tcPr>
          <w:p w:rsidR="00065757" w:rsidRPr="008C0B5F" w:rsidRDefault="000873B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center"/>
              <w:rPr>
                <w:rStyle w:val="22"/>
                <w:b w:val="0"/>
                <w:sz w:val="26"/>
                <w:szCs w:val="26"/>
                <w:lang w:val="kk-KZ"/>
              </w:rPr>
            </w:pPr>
            <w:bookmarkStart w:id="4" w:name="bookmark3"/>
            <w:r>
              <w:rPr>
                <w:rStyle w:val="22"/>
                <w:b w:val="0"/>
                <w:sz w:val="26"/>
                <w:szCs w:val="26"/>
                <w:lang w:val="kk-KZ"/>
              </w:rPr>
              <w:lastRenderedPageBreak/>
              <w:t>№</w:t>
            </w:r>
          </w:p>
        </w:tc>
        <w:tc>
          <w:tcPr>
            <w:tcW w:w="24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center"/>
              <w:rPr>
                <w:rStyle w:val="22"/>
                <w:b w:val="0"/>
                <w:sz w:val="26"/>
                <w:szCs w:val="26"/>
                <w:lang w:val="kk-KZ"/>
              </w:rPr>
            </w:pPr>
            <w:r w:rsidRPr="008C0B5F">
              <w:rPr>
                <w:rStyle w:val="22"/>
                <w:b w:val="0"/>
                <w:sz w:val="26"/>
                <w:szCs w:val="26"/>
                <w:lang w:val="kk-KZ"/>
              </w:rPr>
              <w:t>Т.А.Ә</w:t>
            </w:r>
          </w:p>
        </w:tc>
        <w:tc>
          <w:tcPr>
            <w:tcW w:w="3969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center"/>
              <w:rPr>
                <w:rStyle w:val="22"/>
                <w:b w:val="0"/>
                <w:sz w:val="26"/>
                <w:szCs w:val="26"/>
                <w:lang w:val="kk-KZ"/>
              </w:rPr>
            </w:pPr>
            <w:r w:rsidRPr="008C0B5F">
              <w:rPr>
                <w:rStyle w:val="22"/>
                <w:b w:val="0"/>
                <w:sz w:val="26"/>
                <w:szCs w:val="26"/>
                <w:lang w:val="kk-KZ"/>
              </w:rPr>
              <w:t>Лауазымы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center"/>
              <w:rPr>
                <w:rStyle w:val="22"/>
                <w:b w:val="0"/>
                <w:sz w:val="26"/>
                <w:szCs w:val="26"/>
                <w:lang w:val="kk-KZ"/>
              </w:rPr>
            </w:pPr>
            <w:r w:rsidRPr="008C0B5F">
              <w:rPr>
                <w:rStyle w:val="22"/>
                <w:b w:val="0"/>
                <w:sz w:val="26"/>
                <w:szCs w:val="26"/>
                <w:lang w:val="kk-KZ"/>
              </w:rPr>
              <w:t>қолы</w:t>
            </w:r>
          </w:p>
        </w:tc>
      </w:tr>
      <w:tr w:rsidR="00065757" w:rsidRPr="008C0B5F" w:rsidTr="000873B7">
        <w:trPr>
          <w:trHeight w:val="321"/>
        </w:trPr>
        <w:tc>
          <w:tcPr>
            <w:tcW w:w="651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1</w:t>
            </w:r>
          </w:p>
        </w:tc>
        <w:tc>
          <w:tcPr>
            <w:tcW w:w="24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Бексеитова У.И.</w:t>
            </w:r>
          </w:p>
        </w:tc>
        <w:tc>
          <w:tcPr>
            <w:tcW w:w="3969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Директор орныбасарының м.у.а.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2</w:t>
            </w:r>
          </w:p>
        </w:tc>
        <w:tc>
          <w:tcPr>
            <w:tcW w:w="24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Нұрлыбаева Б.</w:t>
            </w:r>
          </w:p>
        </w:tc>
        <w:tc>
          <w:tcPr>
            <w:tcW w:w="3969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Бас бухгалтер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3</w:t>
            </w:r>
          </w:p>
        </w:tc>
        <w:tc>
          <w:tcPr>
            <w:tcW w:w="24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Бахадирова М.А.</w:t>
            </w:r>
          </w:p>
        </w:tc>
        <w:tc>
          <w:tcPr>
            <w:tcW w:w="3969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Есепші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4</w:t>
            </w:r>
          </w:p>
        </w:tc>
        <w:tc>
          <w:tcPr>
            <w:tcW w:w="2434" w:type="dxa"/>
          </w:tcPr>
          <w:p w:rsidR="00065757" w:rsidRPr="00D86079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Досанова Т.Н.</w:t>
            </w:r>
          </w:p>
        </w:tc>
        <w:tc>
          <w:tcPr>
            <w:tcW w:w="3969" w:type="dxa"/>
          </w:tcPr>
          <w:p w:rsidR="00065757" w:rsidRPr="00D86079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Кадр инспекторы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Pr="00D86079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5</w:t>
            </w:r>
          </w:p>
        </w:tc>
        <w:tc>
          <w:tcPr>
            <w:tcW w:w="2434" w:type="dxa"/>
          </w:tcPr>
          <w:p w:rsidR="00065757" w:rsidRPr="00D86079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Изтилеуов Н.Ж.</w:t>
            </w:r>
          </w:p>
        </w:tc>
        <w:tc>
          <w:tcPr>
            <w:tcW w:w="3969" w:type="dxa"/>
          </w:tcPr>
          <w:p w:rsidR="00065757" w:rsidRPr="00D86079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Заң консультанты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Pr="00D86079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6</w:t>
            </w:r>
          </w:p>
        </w:tc>
        <w:tc>
          <w:tcPr>
            <w:tcW w:w="2434" w:type="dxa"/>
          </w:tcPr>
          <w:p w:rsidR="00065757" w:rsidRPr="00D86079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Тургунбаева Ж.Т.</w:t>
            </w:r>
          </w:p>
        </w:tc>
        <w:tc>
          <w:tcPr>
            <w:tcW w:w="3969" w:type="dxa"/>
          </w:tcPr>
          <w:p w:rsidR="00065757" w:rsidRPr="00D86079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Ж.д кітапханашы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Pr="00D86079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7</w:t>
            </w:r>
          </w:p>
        </w:tc>
        <w:tc>
          <w:tcPr>
            <w:tcW w:w="2434" w:type="dxa"/>
          </w:tcPr>
          <w:p w:rsidR="00065757" w:rsidRPr="00D86079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Адилбекова З.Д.</w:t>
            </w:r>
          </w:p>
        </w:tc>
        <w:tc>
          <w:tcPr>
            <w:tcW w:w="3969" w:type="dxa"/>
          </w:tcPr>
          <w:p w:rsidR="00065757" w:rsidRPr="00D86079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Кітапханашы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Pr="00D86079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8</w:t>
            </w:r>
          </w:p>
        </w:tc>
        <w:tc>
          <w:tcPr>
            <w:tcW w:w="2434" w:type="dxa"/>
          </w:tcPr>
          <w:p w:rsidR="00065757" w:rsidRPr="00D86079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Оразалиева Ж.К.</w:t>
            </w:r>
          </w:p>
        </w:tc>
        <w:tc>
          <w:tcPr>
            <w:tcW w:w="3969" w:type="dxa"/>
          </w:tcPr>
          <w:p w:rsidR="00065757" w:rsidRPr="00D86079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Библиограф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Pr="00D86079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9</w:t>
            </w:r>
          </w:p>
        </w:tc>
        <w:tc>
          <w:tcPr>
            <w:tcW w:w="2434" w:type="dxa"/>
          </w:tcPr>
          <w:p w:rsidR="00065757" w:rsidRPr="00D86079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Жумашова Ш.Т.</w:t>
            </w:r>
          </w:p>
        </w:tc>
        <w:tc>
          <w:tcPr>
            <w:tcW w:w="3969" w:type="dxa"/>
          </w:tcPr>
          <w:p w:rsidR="00065757" w:rsidRPr="00D86079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Ж.д. кітапханашы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10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Назирова Ж.А.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Бөлім меңгерушісі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11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Медетова Г.Б.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Ж.д. кітапханашы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12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Сейдахметова Н.У.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Ж.д. кітапханашы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13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Оразымбетов А.Н.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редактор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14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Мустафина Т.К.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Бөлім меңгерушісі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15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Сеитов С.М.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кітапханашы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16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Жаңбырбаева Г.Ж.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Бөлім меңгерушісі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17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Бектаева А.Д.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Бөлім меңгерушісі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18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Зуев Ю.Н.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Жүие технигі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19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Шаймерденова А.Ж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маман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20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Куватбекова А.А.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кітапханашы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21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Сейдалиева Р.А.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кітапханашы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22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Аширова А.С.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Сектор меңгерушісі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23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Поштаева А.Б.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кітапханашы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24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Жанабаева Г.А.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кітапханашы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25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Альхожаева А.А.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Сектор меңгерушісі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lastRenderedPageBreak/>
              <w:t>26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Абилова А.Б.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кітапханашы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27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Зулпухарова К.А.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Ж.д. кітапханашы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28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Каргабаева А.У.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Ж.д. кітапханашы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29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Сманкулова Ж.М.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меңгеруші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  <w:tr w:rsidR="00065757" w:rsidRPr="008C0B5F" w:rsidTr="000873B7">
        <w:tc>
          <w:tcPr>
            <w:tcW w:w="651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30</w:t>
            </w:r>
          </w:p>
        </w:tc>
        <w:tc>
          <w:tcPr>
            <w:tcW w:w="2434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Телтаев Д.Т.</w:t>
            </w:r>
          </w:p>
        </w:tc>
        <w:tc>
          <w:tcPr>
            <w:tcW w:w="3969" w:type="dxa"/>
          </w:tcPr>
          <w:p w:rsidR="00065757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  <w:lang w:val="kk-KZ"/>
              </w:rPr>
            </w:pPr>
            <w:r>
              <w:rPr>
                <w:rStyle w:val="22"/>
                <w:b w:val="0"/>
                <w:lang w:val="kk-KZ"/>
              </w:rPr>
              <w:t>инженер</w:t>
            </w:r>
          </w:p>
        </w:tc>
        <w:tc>
          <w:tcPr>
            <w:tcW w:w="2234" w:type="dxa"/>
          </w:tcPr>
          <w:p w:rsidR="00065757" w:rsidRPr="008C0B5F" w:rsidRDefault="00065757" w:rsidP="00D86079">
            <w:pPr>
              <w:pStyle w:val="21"/>
              <w:keepNext/>
              <w:keepLines/>
              <w:shd w:val="clear" w:color="auto" w:fill="auto"/>
              <w:tabs>
                <w:tab w:val="left" w:pos="284"/>
              </w:tabs>
              <w:spacing w:after="256" w:line="240" w:lineRule="auto"/>
              <w:jc w:val="both"/>
              <w:rPr>
                <w:rStyle w:val="22"/>
                <w:b w:val="0"/>
              </w:rPr>
            </w:pPr>
          </w:p>
        </w:tc>
      </w:tr>
    </w:tbl>
    <w:p w:rsidR="00065757" w:rsidRPr="008C0B5F" w:rsidRDefault="00065757" w:rsidP="008A08FD">
      <w:pPr>
        <w:pStyle w:val="21"/>
        <w:keepNext/>
        <w:keepLines/>
        <w:shd w:val="clear" w:color="auto" w:fill="auto"/>
        <w:tabs>
          <w:tab w:val="left" w:pos="284"/>
        </w:tabs>
        <w:spacing w:after="256" w:line="250" w:lineRule="exact"/>
        <w:jc w:val="both"/>
        <w:rPr>
          <w:rStyle w:val="22"/>
        </w:rPr>
      </w:pPr>
    </w:p>
    <w:p w:rsidR="00065757" w:rsidRDefault="00065757" w:rsidP="008A08FD">
      <w:pPr>
        <w:pStyle w:val="21"/>
        <w:keepNext/>
        <w:keepLines/>
        <w:shd w:val="clear" w:color="auto" w:fill="auto"/>
        <w:tabs>
          <w:tab w:val="left" w:pos="284"/>
        </w:tabs>
        <w:spacing w:after="256" w:line="250" w:lineRule="exact"/>
        <w:jc w:val="both"/>
        <w:rPr>
          <w:rStyle w:val="22"/>
          <w:lang w:val="kk-KZ"/>
        </w:rPr>
      </w:pPr>
    </w:p>
    <w:p w:rsidR="00065757" w:rsidRDefault="00065757" w:rsidP="008A08FD">
      <w:pPr>
        <w:pStyle w:val="21"/>
        <w:keepNext/>
        <w:keepLines/>
        <w:shd w:val="clear" w:color="auto" w:fill="auto"/>
        <w:tabs>
          <w:tab w:val="left" w:pos="284"/>
        </w:tabs>
        <w:spacing w:after="256" w:line="250" w:lineRule="exact"/>
        <w:jc w:val="both"/>
        <w:rPr>
          <w:rStyle w:val="22"/>
          <w:lang w:val="kk-KZ"/>
        </w:rPr>
      </w:pPr>
    </w:p>
    <w:p w:rsidR="00065757" w:rsidRDefault="00065757" w:rsidP="008A08FD">
      <w:pPr>
        <w:pStyle w:val="21"/>
        <w:keepNext/>
        <w:keepLines/>
        <w:shd w:val="clear" w:color="auto" w:fill="auto"/>
        <w:tabs>
          <w:tab w:val="left" w:pos="284"/>
        </w:tabs>
        <w:spacing w:after="256" w:line="250" w:lineRule="exact"/>
        <w:jc w:val="both"/>
        <w:rPr>
          <w:rStyle w:val="22"/>
          <w:lang w:val="kk-KZ"/>
        </w:rPr>
      </w:pPr>
    </w:p>
    <w:p w:rsidR="00065757" w:rsidRDefault="00065757" w:rsidP="008A08FD">
      <w:pPr>
        <w:pStyle w:val="21"/>
        <w:keepNext/>
        <w:keepLines/>
        <w:shd w:val="clear" w:color="auto" w:fill="auto"/>
        <w:tabs>
          <w:tab w:val="left" w:pos="284"/>
        </w:tabs>
        <w:spacing w:after="256" w:line="250" w:lineRule="exact"/>
        <w:jc w:val="both"/>
        <w:rPr>
          <w:rStyle w:val="22"/>
          <w:lang w:val="kk-KZ"/>
        </w:rPr>
      </w:pPr>
    </w:p>
    <w:bookmarkEnd w:id="4"/>
    <w:p w:rsidR="00065757" w:rsidRDefault="00065757" w:rsidP="008A08FD">
      <w:pPr>
        <w:pStyle w:val="21"/>
        <w:keepNext/>
        <w:keepLines/>
        <w:shd w:val="clear" w:color="auto" w:fill="auto"/>
        <w:tabs>
          <w:tab w:val="left" w:pos="284"/>
        </w:tabs>
        <w:spacing w:after="256" w:line="250" w:lineRule="exact"/>
        <w:jc w:val="both"/>
        <w:rPr>
          <w:rStyle w:val="22"/>
          <w:lang w:val="kk-KZ"/>
        </w:rPr>
      </w:pPr>
    </w:p>
    <w:sectPr w:rsidR="00065757" w:rsidSect="008A08FD">
      <w:type w:val="continuous"/>
      <w:pgSz w:w="11905" w:h="16837"/>
      <w:pgMar w:top="1133" w:right="990" w:bottom="1133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757" w:rsidRDefault="00065757" w:rsidP="00260F24">
      <w:r>
        <w:separator/>
      </w:r>
    </w:p>
  </w:endnote>
  <w:endnote w:type="continuationSeparator" w:id="0">
    <w:p w:rsidR="00065757" w:rsidRDefault="00065757" w:rsidP="0026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757" w:rsidRDefault="00065757"/>
  </w:footnote>
  <w:footnote w:type="continuationSeparator" w:id="0">
    <w:p w:rsidR="00065757" w:rsidRDefault="000657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C11DF"/>
    <w:multiLevelType w:val="multilevel"/>
    <w:tmpl w:val="9E687EA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B251DBA"/>
    <w:multiLevelType w:val="multilevel"/>
    <w:tmpl w:val="4350AD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5231A4"/>
    <w:multiLevelType w:val="multilevel"/>
    <w:tmpl w:val="0A0A89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FBA0321"/>
    <w:multiLevelType w:val="multilevel"/>
    <w:tmpl w:val="43B85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20037EE"/>
    <w:multiLevelType w:val="hybridMultilevel"/>
    <w:tmpl w:val="615EE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8E658F"/>
    <w:multiLevelType w:val="multilevel"/>
    <w:tmpl w:val="DE8892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F24"/>
    <w:rsid w:val="00065757"/>
    <w:rsid w:val="000873B7"/>
    <w:rsid w:val="00092489"/>
    <w:rsid w:val="000E618C"/>
    <w:rsid w:val="001133A5"/>
    <w:rsid w:val="00147BC3"/>
    <w:rsid w:val="00175B98"/>
    <w:rsid w:val="00191F8F"/>
    <w:rsid w:val="001E457F"/>
    <w:rsid w:val="00260F24"/>
    <w:rsid w:val="0027395B"/>
    <w:rsid w:val="002D711B"/>
    <w:rsid w:val="002E6A87"/>
    <w:rsid w:val="002E6C11"/>
    <w:rsid w:val="002E77AF"/>
    <w:rsid w:val="0034227B"/>
    <w:rsid w:val="00371851"/>
    <w:rsid w:val="00373164"/>
    <w:rsid w:val="003B032A"/>
    <w:rsid w:val="003C62AC"/>
    <w:rsid w:val="00421CC2"/>
    <w:rsid w:val="00490FEA"/>
    <w:rsid w:val="004A59B4"/>
    <w:rsid w:val="00590C01"/>
    <w:rsid w:val="00675550"/>
    <w:rsid w:val="006D2329"/>
    <w:rsid w:val="006F3B25"/>
    <w:rsid w:val="0082619D"/>
    <w:rsid w:val="00846318"/>
    <w:rsid w:val="008503D3"/>
    <w:rsid w:val="008A08FD"/>
    <w:rsid w:val="008C0B5F"/>
    <w:rsid w:val="00913273"/>
    <w:rsid w:val="00922FFD"/>
    <w:rsid w:val="009828C1"/>
    <w:rsid w:val="00A14742"/>
    <w:rsid w:val="00A32ADF"/>
    <w:rsid w:val="00AA757D"/>
    <w:rsid w:val="00AB7C14"/>
    <w:rsid w:val="00B32A71"/>
    <w:rsid w:val="00B34F0A"/>
    <w:rsid w:val="00C17645"/>
    <w:rsid w:val="00C4185D"/>
    <w:rsid w:val="00C461C7"/>
    <w:rsid w:val="00C5177F"/>
    <w:rsid w:val="00D2107A"/>
    <w:rsid w:val="00D86079"/>
    <w:rsid w:val="00DE7C2E"/>
    <w:rsid w:val="00DF5B98"/>
    <w:rsid w:val="00DF64F8"/>
    <w:rsid w:val="00E218E7"/>
    <w:rsid w:val="00EE370B"/>
    <w:rsid w:val="00F40A87"/>
    <w:rsid w:val="00F54E69"/>
    <w:rsid w:val="00F5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49BD2E-E558-4391-B0C7-9C6A642B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24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0F24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260F24"/>
    <w:rPr>
      <w:rFonts w:ascii="Times New Roman" w:hAnsi="Times New Roman" w:cs="Times New Roman"/>
      <w:spacing w:val="0"/>
      <w:sz w:val="25"/>
      <w:szCs w:val="25"/>
    </w:rPr>
  </w:style>
  <w:style w:type="character" w:customStyle="1" w:styleId="1">
    <w:name w:val="Основной текст1"/>
    <w:basedOn w:val="a4"/>
    <w:uiPriority w:val="99"/>
    <w:rsid w:val="00260F24"/>
    <w:rPr>
      <w:rFonts w:ascii="Times New Roman" w:hAnsi="Times New Roman" w:cs="Times New Roman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uiPriority w:val="99"/>
    <w:locked/>
    <w:rsid w:val="00260F24"/>
    <w:rPr>
      <w:rFonts w:ascii="Times New Roman" w:hAnsi="Times New Roman" w:cs="Times New Roman"/>
      <w:spacing w:val="0"/>
      <w:sz w:val="25"/>
      <w:szCs w:val="25"/>
    </w:rPr>
  </w:style>
  <w:style w:type="character" w:customStyle="1" w:styleId="12">
    <w:name w:val="Заголовок №1"/>
    <w:basedOn w:val="10"/>
    <w:uiPriority w:val="99"/>
    <w:rsid w:val="00260F24"/>
    <w:rPr>
      <w:rFonts w:ascii="Times New Roman" w:hAnsi="Times New Roman" w:cs="Times New Roman"/>
      <w:spacing w:val="0"/>
      <w:sz w:val="25"/>
      <w:szCs w:val="25"/>
    </w:rPr>
  </w:style>
  <w:style w:type="character" w:customStyle="1" w:styleId="13">
    <w:name w:val="Заголовок №1 + Не полужирный"/>
    <w:basedOn w:val="10"/>
    <w:uiPriority w:val="99"/>
    <w:rsid w:val="00260F24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10">
    <w:name w:val="Заголовок №1 + Не полужирный1"/>
    <w:aliases w:val="Интервал 1 pt"/>
    <w:basedOn w:val="10"/>
    <w:uiPriority w:val="99"/>
    <w:rsid w:val="00260F24"/>
    <w:rPr>
      <w:rFonts w:ascii="Times New Roman" w:hAnsi="Times New Roman" w:cs="Times New Roman"/>
      <w:b/>
      <w:bCs/>
      <w:spacing w:val="20"/>
      <w:sz w:val="25"/>
      <w:szCs w:val="25"/>
    </w:rPr>
  </w:style>
  <w:style w:type="character" w:customStyle="1" w:styleId="120">
    <w:name w:val="Заголовок №1 (2)_"/>
    <w:basedOn w:val="a0"/>
    <w:link w:val="121"/>
    <w:uiPriority w:val="99"/>
    <w:locked/>
    <w:rsid w:val="00260F24"/>
    <w:rPr>
      <w:rFonts w:ascii="Times New Roman" w:hAnsi="Times New Roman" w:cs="Times New Roman"/>
      <w:spacing w:val="0"/>
      <w:sz w:val="25"/>
      <w:szCs w:val="25"/>
    </w:rPr>
  </w:style>
  <w:style w:type="character" w:customStyle="1" w:styleId="122">
    <w:name w:val="Заголовок №1 (2)"/>
    <w:basedOn w:val="120"/>
    <w:uiPriority w:val="99"/>
    <w:rsid w:val="00260F24"/>
    <w:rPr>
      <w:rFonts w:ascii="Times New Roman" w:hAnsi="Times New Roman" w:cs="Times New Roman"/>
      <w:spacing w:val="0"/>
      <w:sz w:val="25"/>
      <w:szCs w:val="25"/>
    </w:rPr>
  </w:style>
  <w:style w:type="character" w:customStyle="1" w:styleId="20">
    <w:name w:val="Заголовок №2_"/>
    <w:basedOn w:val="a0"/>
    <w:link w:val="21"/>
    <w:uiPriority w:val="99"/>
    <w:locked/>
    <w:rsid w:val="00260F24"/>
    <w:rPr>
      <w:rFonts w:ascii="Times New Roman" w:hAnsi="Times New Roman" w:cs="Times New Roman"/>
      <w:spacing w:val="0"/>
      <w:sz w:val="25"/>
      <w:szCs w:val="25"/>
    </w:rPr>
  </w:style>
  <w:style w:type="character" w:customStyle="1" w:styleId="22">
    <w:name w:val="Заголовок №2"/>
    <w:basedOn w:val="20"/>
    <w:uiPriority w:val="99"/>
    <w:rsid w:val="00260F24"/>
    <w:rPr>
      <w:rFonts w:ascii="Times New Roman" w:hAnsi="Times New Roman" w:cs="Times New Roman"/>
      <w:spacing w:val="0"/>
      <w:sz w:val="25"/>
      <w:szCs w:val="25"/>
    </w:rPr>
  </w:style>
  <w:style w:type="paragraph" w:customStyle="1" w:styleId="2">
    <w:name w:val="Основной текст2"/>
    <w:basedOn w:val="a"/>
    <w:link w:val="a4"/>
    <w:uiPriority w:val="99"/>
    <w:rsid w:val="00260F24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25"/>
      <w:szCs w:val="25"/>
    </w:rPr>
  </w:style>
  <w:style w:type="paragraph" w:customStyle="1" w:styleId="11">
    <w:name w:val="Заголовок №11"/>
    <w:basedOn w:val="a"/>
    <w:link w:val="10"/>
    <w:uiPriority w:val="99"/>
    <w:rsid w:val="00260F24"/>
    <w:pPr>
      <w:shd w:val="clear" w:color="auto" w:fill="FFFFFF"/>
      <w:spacing w:before="120" w:after="120" w:line="312" w:lineRule="exact"/>
      <w:outlineLvl w:val="0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121">
    <w:name w:val="Заголовок №1 (2)1"/>
    <w:basedOn w:val="a"/>
    <w:link w:val="120"/>
    <w:uiPriority w:val="99"/>
    <w:rsid w:val="00260F24"/>
    <w:pPr>
      <w:shd w:val="clear" w:color="auto" w:fill="FFFFFF"/>
      <w:spacing w:before="600" w:after="240" w:line="240" w:lineRule="atLeast"/>
      <w:outlineLvl w:val="0"/>
    </w:pPr>
    <w:rPr>
      <w:rFonts w:ascii="Times New Roman" w:hAnsi="Times New Roman" w:cs="Times New Roman"/>
      <w:sz w:val="25"/>
      <w:szCs w:val="25"/>
    </w:rPr>
  </w:style>
  <w:style w:type="paragraph" w:customStyle="1" w:styleId="21">
    <w:name w:val="Заголовок №21"/>
    <w:basedOn w:val="a"/>
    <w:link w:val="20"/>
    <w:uiPriority w:val="99"/>
    <w:rsid w:val="00260F24"/>
    <w:pPr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b/>
      <w:bCs/>
      <w:sz w:val="25"/>
      <w:szCs w:val="25"/>
    </w:rPr>
  </w:style>
  <w:style w:type="table" w:styleId="a5">
    <w:name w:val="Table Grid"/>
    <w:basedOn w:val="a1"/>
    <w:uiPriority w:val="99"/>
    <w:locked/>
    <w:rsid w:val="008C0B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73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73B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Mustang</dc:creator>
  <cp:keywords/>
  <dc:description/>
  <cp:lastModifiedBy>ADMIN</cp:lastModifiedBy>
  <cp:revision>20</cp:revision>
  <cp:lastPrinted>2024-01-17T05:46:00Z</cp:lastPrinted>
  <dcterms:created xsi:type="dcterms:W3CDTF">2022-09-13T11:24:00Z</dcterms:created>
  <dcterms:modified xsi:type="dcterms:W3CDTF">2024-01-17T05:48:00Z</dcterms:modified>
</cp:coreProperties>
</file>